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79CD" w:rsidRDefault="008D3027" w:rsidP="00B74FC7">
      <w:pPr>
        <w:spacing w:after="0" w:line="240" w:lineRule="auto"/>
        <w:rPr>
          <w:rFonts w:ascii="Arial" w:eastAsia="Times New Roman" w:hAnsi="Arial" w:cs="Arial"/>
          <w:b/>
          <w:sz w:val="28"/>
          <w:szCs w:val="28"/>
          <w:lang w:val="es-ES" w:eastAsia="es-ES"/>
        </w:rPr>
      </w:pPr>
      <w:r>
        <w:rPr>
          <w:rFonts w:ascii="Arial" w:eastAsia="Times New Roman" w:hAnsi="Arial" w:cs="Arial"/>
          <w:b/>
          <w:noProof/>
          <w:sz w:val="28"/>
          <w:szCs w:val="28"/>
          <w:lang w:val="en-US"/>
        </w:rPr>
        <w:drawing>
          <wp:inline distT="0" distB="0" distL="0" distR="0" wp14:anchorId="55572B64" wp14:editId="0C28759F">
            <wp:extent cx="1092515" cy="40855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724" cy="508105"/>
                    </a:xfrm>
                    <a:prstGeom prst="rect">
                      <a:avLst/>
                    </a:prstGeom>
                    <a:noFill/>
                  </pic:spPr>
                </pic:pic>
              </a:graphicData>
            </a:graphic>
          </wp:inline>
        </w:drawing>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5C0C46">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5C0C46" w:rsidRPr="008C3AA1">
        <w:rPr>
          <w:rFonts w:ascii="Arial" w:eastAsia="Times New Roman" w:hAnsi="Arial" w:cs="Arial"/>
          <w:b/>
          <w:noProof/>
          <w:sz w:val="28"/>
          <w:szCs w:val="28"/>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r w:rsidR="00E97C43">
        <w:rPr>
          <w:rFonts w:ascii="Arial" w:eastAsia="Times New Roman" w:hAnsi="Arial" w:cs="Arial"/>
          <w:b/>
          <w:sz w:val="28"/>
          <w:szCs w:val="28"/>
          <w:lang w:val="es-ES" w:eastAsia="es-ES"/>
        </w:rPr>
        <w:t xml:space="preserve">                          </w:t>
      </w:r>
      <w:r w:rsidR="001C79CD">
        <w:rPr>
          <w:rFonts w:ascii="Arial" w:eastAsia="Times New Roman" w:hAnsi="Arial" w:cs="Arial"/>
          <w:b/>
          <w:sz w:val="28"/>
          <w:szCs w:val="28"/>
          <w:lang w:val="es-ES" w:eastAsia="es-ES"/>
        </w:rPr>
        <w:t xml:space="preserve"> </w:t>
      </w:r>
    </w:p>
    <w:p w:rsidR="001C79CD" w:rsidRDefault="001C79CD" w:rsidP="00B74FC7">
      <w:pPr>
        <w:spacing w:after="0" w:line="240" w:lineRule="auto"/>
        <w:rPr>
          <w:rFonts w:ascii="Arial" w:eastAsia="Times New Roman" w:hAnsi="Arial" w:cs="Arial"/>
          <w:b/>
          <w:sz w:val="28"/>
          <w:szCs w:val="28"/>
          <w:lang w:val="es-ES" w:eastAsia="es-ES"/>
        </w:rPr>
      </w:pPr>
      <w:r>
        <w:rPr>
          <w:rFonts w:ascii="Arial" w:eastAsia="Times New Roman" w:hAnsi="Arial" w:cs="Arial"/>
          <w:b/>
          <w:sz w:val="28"/>
          <w:szCs w:val="28"/>
          <w:lang w:val="es-ES" w:eastAsia="es-ES"/>
        </w:rPr>
        <w:t xml:space="preserve">        </w:t>
      </w:r>
    </w:p>
    <w:p w:rsidR="00F52134" w:rsidRPr="004F3C16" w:rsidRDefault="00F52134" w:rsidP="008D3027">
      <w:pPr>
        <w:spacing w:after="0" w:line="240" w:lineRule="auto"/>
        <w:jc w:val="center"/>
        <w:rPr>
          <w:rFonts w:ascii="Arial" w:eastAsia="Times New Roman" w:hAnsi="Arial" w:cs="Arial"/>
          <w:b/>
          <w:i/>
          <w:color w:val="002060"/>
          <w:sz w:val="28"/>
          <w:szCs w:val="28"/>
          <w:lang w:val="es-ES" w:eastAsia="es-ES"/>
        </w:rPr>
      </w:pPr>
    </w:p>
    <w:p w:rsidR="00E81426" w:rsidRPr="004A728E" w:rsidRDefault="00A65F7D" w:rsidP="008D3027">
      <w:pPr>
        <w:jc w:val="center"/>
        <w:rPr>
          <w:rFonts w:ascii="Times New Roman" w:hAnsi="Times New Roman"/>
          <w:b/>
          <w:color w:val="002060"/>
          <w:sz w:val="28"/>
          <w:szCs w:val="24"/>
        </w:rPr>
      </w:pPr>
      <w:r w:rsidRPr="004A728E">
        <w:rPr>
          <w:rFonts w:ascii="Times New Roman" w:hAnsi="Times New Roman"/>
          <w:b/>
          <w:color w:val="002060"/>
          <w:sz w:val="28"/>
          <w:szCs w:val="24"/>
        </w:rPr>
        <w:t>Plantilla de registro</w:t>
      </w:r>
      <w:r w:rsidR="001C79CD" w:rsidRPr="004A728E">
        <w:rPr>
          <w:rFonts w:ascii="Times New Roman" w:hAnsi="Times New Roman"/>
          <w:b/>
          <w:color w:val="002060"/>
          <w:sz w:val="28"/>
          <w:szCs w:val="24"/>
        </w:rPr>
        <w:t xml:space="preserve"> </w:t>
      </w:r>
      <w:r w:rsidRPr="004A728E">
        <w:rPr>
          <w:rFonts w:ascii="Times New Roman" w:hAnsi="Times New Roman"/>
          <w:b/>
          <w:color w:val="002060"/>
          <w:sz w:val="28"/>
          <w:szCs w:val="24"/>
        </w:rPr>
        <w:t>de Buenas Prácticas Docentes</w:t>
      </w:r>
    </w:p>
    <w:tbl>
      <w:tblPr>
        <w:tblStyle w:val="Tablaconcuadrcula"/>
        <w:tblW w:w="9926" w:type="dxa"/>
        <w:tblInd w:w="-342" w:type="dxa"/>
        <w:tblLook w:val="04A0" w:firstRow="1" w:lastRow="0" w:firstColumn="1" w:lastColumn="0" w:noHBand="0" w:noVBand="1"/>
      </w:tblPr>
      <w:tblGrid>
        <w:gridCol w:w="4812"/>
        <w:gridCol w:w="5114"/>
      </w:tblGrid>
      <w:tr w:rsidR="00460333" w:rsidRPr="00F71BB5" w:rsidTr="004F3C16">
        <w:trPr>
          <w:trHeight w:val="1067"/>
        </w:trPr>
        <w:tc>
          <w:tcPr>
            <w:tcW w:w="9926" w:type="dxa"/>
            <w:gridSpan w:val="2"/>
          </w:tcPr>
          <w:p w:rsidR="00460333" w:rsidRDefault="00A65F7D" w:rsidP="00F71BB5">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 xml:space="preserve">Título: </w:t>
            </w:r>
            <w:r w:rsidR="00460333" w:rsidRPr="008D3027">
              <w:rPr>
                <w:rFonts w:ascii="Times New Roman" w:eastAsiaTheme="minorHAnsi" w:hAnsi="Times New Roman"/>
                <w:b/>
                <w:sz w:val="28"/>
                <w:szCs w:val="28"/>
              </w:rPr>
              <w:t>(Máximo 15 palabras)</w:t>
            </w:r>
          </w:p>
          <w:p w:rsidR="00C56275" w:rsidRPr="008D3027" w:rsidRDefault="00C56275" w:rsidP="00F71BB5">
            <w:pPr>
              <w:autoSpaceDE w:val="0"/>
              <w:autoSpaceDN w:val="0"/>
              <w:adjustRightInd w:val="0"/>
              <w:contextualSpacing/>
              <w:jc w:val="both"/>
              <w:rPr>
                <w:rFonts w:ascii="Times New Roman" w:eastAsiaTheme="minorHAnsi" w:hAnsi="Times New Roman"/>
                <w:b/>
                <w:sz w:val="28"/>
                <w:szCs w:val="28"/>
              </w:rPr>
            </w:pPr>
          </w:p>
          <w:p w:rsidR="00460333" w:rsidRPr="00F71BB5" w:rsidRDefault="00C56275" w:rsidP="00C56275">
            <w:pPr>
              <w:jc w:val="both"/>
              <w:rPr>
                <w:rFonts w:ascii="Times New Roman" w:eastAsiaTheme="minorHAnsi" w:hAnsi="Times New Roman"/>
                <w:sz w:val="28"/>
                <w:szCs w:val="28"/>
              </w:rPr>
            </w:pPr>
            <w:r w:rsidRPr="00310B98">
              <w:rPr>
                <w:rFonts w:ascii="DM Sans" w:hAnsi="DM Sans"/>
                <w:shd w:val="clear" w:color="auto" w:fill="FFFFFF"/>
              </w:rPr>
              <w:t xml:space="preserve">El seminario y la conferencia, </w:t>
            </w:r>
            <w:r>
              <w:rPr>
                <w:rFonts w:ascii="DM Sans" w:hAnsi="DM Sans"/>
                <w:shd w:val="clear" w:color="auto" w:fill="FFFFFF"/>
              </w:rPr>
              <w:t xml:space="preserve">como técnicas activas </w:t>
            </w:r>
            <w:r w:rsidRPr="00310B98">
              <w:rPr>
                <w:rFonts w:ascii="DM Sans" w:hAnsi="DM Sans"/>
                <w:shd w:val="clear" w:color="auto" w:fill="FFFFFF"/>
              </w:rPr>
              <w:t>de</w:t>
            </w:r>
            <w:r>
              <w:rPr>
                <w:rFonts w:ascii="DM Sans" w:hAnsi="DM Sans"/>
                <w:shd w:val="clear" w:color="auto" w:fill="FFFFFF"/>
              </w:rPr>
              <w:t xml:space="preserve"> aprendizaje</w:t>
            </w:r>
            <w:r w:rsidRPr="00310B98">
              <w:rPr>
                <w:rFonts w:ascii="DM Sans" w:hAnsi="DM Sans"/>
                <w:shd w:val="clear" w:color="auto" w:fill="FFFFFF"/>
              </w:rPr>
              <w:t xml:space="preserve">: </w:t>
            </w:r>
            <w:r>
              <w:rPr>
                <w:rFonts w:ascii="DM Sans" w:hAnsi="DM Sans"/>
                <w:shd w:val="clear" w:color="auto" w:fill="FFFFFF"/>
              </w:rPr>
              <w:t>U</w:t>
            </w:r>
            <w:r w:rsidRPr="00310B98">
              <w:rPr>
                <w:rFonts w:ascii="DM Sans" w:hAnsi="DM Sans"/>
                <w:shd w:val="clear" w:color="auto" w:fill="FFFFFF"/>
              </w:rPr>
              <w:t xml:space="preserve">na experiencia en </w:t>
            </w:r>
            <w:r>
              <w:rPr>
                <w:rFonts w:ascii="DM Sans" w:hAnsi="DM Sans"/>
                <w:shd w:val="clear" w:color="auto" w:fill="FFFFFF"/>
              </w:rPr>
              <w:t xml:space="preserve">el Posgrado de la </w:t>
            </w:r>
            <w:r w:rsidRPr="00310B98">
              <w:rPr>
                <w:rFonts w:ascii="DM Sans" w:hAnsi="DM Sans"/>
                <w:shd w:val="clear" w:color="auto" w:fill="FFFFFF"/>
              </w:rPr>
              <w:t>UAPA.</w:t>
            </w:r>
          </w:p>
        </w:tc>
      </w:tr>
      <w:tr w:rsidR="00460333" w:rsidRPr="00F71BB5" w:rsidTr="004F3C16">
        <w:trPr>
          <w:trHeight w:val="521"/>
        </w:trPr>
        <w:tc>
          <w:tcPr>
            <w:tcW w:w="9926" w:type="dxa"/>
            <w:gridSpan w:val="2"/>
          </w:tcPr>
          <w:p w:rsidR="00460333"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Autor(es):</w:t>
            </w:r>
          </w:p>
          <w:p w:rsidR="00C56275" w:rsidRPr="00C56275" w:rsidRDefault="00C56275" w:rsidP="00F71BB5">
            <w:pPr>
              <w:autoSpaceDE w:val="0"/>
              <w:autoSpaceDN w:val="0"/>
              <w:adjustRightInd w:val="0"/>
              <w:contextualSpacing/>
              <w:jc w:val="both"/>
              <w:rPr>
                <w:rFonts w:ascii="Times New Roman" w:eastAsiaTheme="minorHAnsi" w:hAnsi="Times New Roman"/>
                <w:bCs/>
                <w:sz w:val="28"/>
                <w:szCs w:val="28"/>
              </w:rPr>
            </w:pPr>
            <w:r w:rsidRPr="00C56275">
              <w:rPr>
                <w:rFonts w:ascii="Times New Roman" w:eastAsiaTheme="minorHAnsi" w:hAnsi="Times New Roman"/>
                <w:bCs/>
                <w:sz w:val="28"/>
                <w:szCs w:val="28"/>
              </w:rPr>
              <w:t>Solanlly Martínez Rivas</w:t>
            </w:r>
          </w:p>
        </w:tc>
      </w:tr>
      <w:tr w:rsidR="00460333" w:rsidRPr="00F71BB5" w:rsidTr="004F3C16">
        <w:trPr>
          <w:trHeight w:val="1043"/>
        </w:trPr>
        <w:tc>
          <w:tcPr>
            <w:tcW w:w="9926" w:type="dxa"/>
            <w:gridSpan w:val="2"/>
            <w:tcBorders>
              <w:bottom w:val="nil"/>
            </w:tcBorders>
          </w:tcPr>
          <w:p w:rsidR="00460333" w:rsidRDefault="00A65F7D" w:rsidP="00E97C43">
            <w:pPr>
              <w:autoSpaceDE w:val="0"/>
              <w:autoSpaceDN w:val="0"/>
              <w:adjustRightInd w:val="0"/>
              <w:contextualSpacing/>
              <w:jc w:val="both"/>
              <w:rPr>
                <w:rFonts w:ascii="Times New Roman" w:eastAsiaTheme="minorHAnsi" w:hAnsi="Times New Roman"/>
                <w:b/>
                <w:sz w:val="28"/>
                <w:szCs w:val="28"/>
              </w:rPr>
            </w:pPr>
            <w:r>
              <w:rPr>
                <w:rFonts w:ascii="Times New Roman" w:eastAsiaTheme="minorHAnsi" w:hAnsi="Times New Roman"/>
                <w:b/>
                <w:sz w:val="28"/>
                <w:szCs w:val="28"/>
              </w:rPr>
              <w:t>Institución</w:t>
            </w:r>
            <w:r w:rsidR="00460333" w:rsidRPr="008D3027">
              <w:rPr>
                <w:rFonts w:ascii="Times New Roman" w:eastAsiaTheme="minorHAnsi" w:hAnsi="Times New Roman"/>
                <w:b/>
                <w:sz w:val="28"/>
                <w:szCs w:val="28"/>
              </w:rPr>
              <w:t xml:space="preserve">: </w:t>
            </w:r>
          </w:p>
          <w:p w:rsidR="00C56275" w:rsidRPr="00C56275" w:rsidRDefault="00C56275" w:rsidP="00E97C43">
            <w:pPr>
              <w:autoSpaceDE w:val="0"/>
              <w:autoSpaceDN w:val="0"/>
              <w:adjustRightInd w:val="0"/>
              <w:contextualSpacing/>
              <w:jc w:val="both"/>
              <w:rPr>
                <w:rFonts w:ascii="Times New Roman" w:eastAsiaTheme="minorHAnsi" w:hAnsi="Times New Roman"/>
                <w:bCs/>
                <w:sz w:val="28"/>
                <w:szCs w:val="28"/>
              </w:rPr>
            </w:pPr>
            <w:r>
              <w:rPr>
                <w:rFonts w:ascii="Times New Roman" w:eastAsiaTheme="minorHAnsi" w:hAnsi="Times New Roman"/>
                <w:bCs/>
                <w:sz w:val="28"/>
                <w:szCs w:val="28"/>
              </w:rPr>
              <w:t>Universidad Abierta Para Adultos - UAPA</w:t>
            </w:r>
          </w:p>
        </w:tc>
      </w:tr>
      <w:tr w:rsidR="00460333" w:rsidRPr="00F71BB5" w:rsidTr="004F3C16">
        <w:trPr>
          <w:trHeight w:val="521"/>
        </w:trPr>
        <w:tc>
          <w:tcPr>
            <w:tcW w:w="4812" w:type="dxa"/>
            <w:tcBorders>
              <w:left w:val="single" w:sz="4" w:space="0" w:color="auto"/>
            </w:tcBorders>
          </w:tcPr>
          <w:p w:rsidR="00C56275" w:rsidRDefault="00460333" w:rsidP="00460333">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Correo Electrónico</w:t>
            </w:r>
            <w:r w:rsidR="008D3027" w:rsidRPr="008D3027">
              <w:rPr>
                <w:rFonts w:ascii="Times New Roman" w:eastAsiaTheme="minorHAnsi" w:hAnsi="Times New Roman"/>
                <w:b/>
                <w:sz w:val="28"/>
                <w:szCs w:val="28"/>
              </w:rPr>
              <w:t xml:space="preserve">:       </w:t>
            </w:r>
          </w:p>
          <w:p w:rsidR="00C56275" w:rsidRPr="00C56275" w:rsidRDefault="00C56275" w:rsidP="00460333">
            <w:pPr>
              <w:autoSpaceDE w:val="0"/>
              <w:autoSpaceDN w:val="0"/>
              <w:adjustRightInd w:val="0"/>
              <w:contextualSpacing/>
              <w:jc w:val="both"/>
              <w:rPr>
                <w:rFonts w:ascii="Times New Roman" w:eastAsiaTheme="minorHAnsi" w:hAnsi="Times New Roman"/>
                <w:bCs/>
                <w:sz w:val="28"/>
                <w:szCs w:val="28"/>
              </w:rPr>
            </w:pPr>
            <w:r w:rsidRPr="00C56275">
              <w:rPr>
                <w:rFonts w:ascii="Times New Roman" w:eastAsiaTheme="minorHAnsi" w:hAnsi="Times New Roman"/>
                <w:bCs/>
                <w:sz w:val="28"/>
                <w:szCs w:val="28"/>
              </w:rPr>
              <w:t>solanllymartinez@f.uapa.edu.do</w:t>
            </w:r>
          </w:p>
          <w:p w:rsidR="00460333" w:rsidRPr="008D3027" w:rsidRDefault="008D3027" w:rsidP="00460333">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 xml:space="preserve">  </w:t>
            </w:r>
          </w:p>
        </w:tc>
        <w:tc>
          <w:tcPr>
            <w:tcW w:w="5114" w:type="dxa"/>
            <w:tcBorders>
              <w:left w:val="single" w:sz="4" w:space="0" w:color="auto"/>
            </w:tcBorders>
          </w:tcPr>
          <w:p w:rsidR="00460333" w:rsidRDefault="00460333" w:rsidP="00E81426">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Teléfono</w:t>
            </w:r>
            <w:r w:rsidR="008D3027" w:rsidRPr="008D3027">
              <w:rPr>
                <w:rFonts w:ascii="Times New Roman" w:eastAsiaTheme="minorHAnsi" w:hAnsi="Times New Roman"/>
                <w:b/>
                <w:sz w:val="28"/>
                <w:szCs w:val="28"/>
              </w:rPr>
              <w:t>:</w:t>
            </w:r>
          </w:p>
          <w:p w:rsidR="00C56275" w:rsidRPr="00C56275" w:rsidRDefault="00C56275" w:rsidP="00E81426">
            <w:pPr>
              <w:autoSpaceDE w:val="0"/>
              <w:autoSpaceDN w:val="0"/>
              <w:adjustRightInd w:val="0"/>
              <w:contextualSpacing/>
              <w:jc w:val="both"/>
              <w:rPr>
                <w:rFonts w:ascii="Times New Roman" w:eastAsiaTheme="minorHAnsi" w:hAnsi="Times New Roman"/>
                <w:bCs/>
                <w:sz w:val="28"/>
                <w:szCs w:val="28"/>
              </w:rPr>
            </w:pPr>
            <w:r w:rsidRPr="00C56275">
              <w:rPr>
                <w:rFonts w:ascii="Times New Roman" w:eastAsiaTheme="minorHAnsi" w:hAnsi="Times New Roman"/>
                <w:bCs/>
                <w:sz w:val="28"/>
                <w:szCs w:val="28"/>
              </w:rPr>
              <w:t>809-841-2404</w:t>
            </w:r>
          </w:p>
        </w:tc>
      </w:tr>
      <w:tr w:rsidR="00460333" w:rsidRPr="00F71BB5" w:rsidTr="004F3C16">
        <w:trPr>
          <w:trHeight w:val="546"/>
        </w:trPr>
        <w:tc>
          <w:tcPr>
            <w:tcW w:w="9926" w:type="dxa"/>
            <w:gridSpan w:val="2"/>
            <w:tcBorders>
              <w:left w:val="single" w:sz="4" w:space="0" w:color="auto"/>
            </w:tcBorders>
          </w:tcPr>
          <w:p w:rsidR="00460333" w:rsidRDefault="00460333" w:rsidP="00F71BB5">
            <w:pPr>
              <w:autoSpaceDE w:val="0"/>
              <w:autoSpaceDN w:val="0"/>
              <w:adjustRightInd w:val="0"/>
              <w:contextualSpacing/>
              <w:jc w:val="both"/>
              <w:rPr>
                <w:rFonts w:ascii="Times New Roman" w:eastAsiaTheme="minorHAnsi" w:hAnsi="Times New Roman"/>
                <w:b/>
                <w:sz w:val="28"/>
                <w:szCs w:val="28"/>
              </w:rPr>
            </w:pPr>
            <w:r w:rsidRPr="008D3027">
              <w:rPr>
                <w:rFonts w:ascii="Times New Roman" w:eastAsiaTheme="minorHAnsi" w:hAnsi="Times New Roman"/>
                <w:b/>
                <w:sz w:val="28"/>
                <w:szCs w:val="28"/>
              </w:rPr>
              <w:t>País:</w:t>
            </w:r>
          </w:p>
          <w:p w:rsidR="00C56275" w:rsidRPr="00C56275" w:rsidRDefault="00C56275" w:rsidP="00F71BB5">
            <w:pPr>
              <w:autoSpaceDE w:val="0"/>
              <w:autoSpaceDN w:val="0"/>
              <w:adjustRightInd w:val="0"/>
              <w:contextualSpacing/>
              <w:jc w:val="both"/>
              <w:rPr>
                <w:rFonts w:ascii="Times New Roman" w:eastAsiaTheme="minorHAnsi" w:hAnsi="Times New Roman"/>
                <w:bCs/>
                <w:sz w:val="28"/>
                <w:szCs w:val="28"/>
              </w:rPr>
            </w:pPr>
            <w:r w:rsidRPr="00C56275">
              <w:rPr>
                <w:rFonts w:ascii="Times New Roman" w:eastAsiaTheme="minorHAnsi" w:hAnsi="Times New Roman"/>
                <w:bCs/>
                <w:sz w:val="28"/>
                <w:szCs w:val="28"/>
              </w:rPr>
              <w:t>República Dominicana</w:t>
            </w:r>
          </w:p>
        </w:tc>
      </w:tr>
      <w:tr w:rsidR="00460333" w:rsidRPr="00F71BB5" w:rsidTr="004F3C16">
        <w:trPr>
          <w:trHeight w:val="1043"/>
        </w:trPr>
        <w:tc>
          <w:tcPr>
            <w:tcW w:w="9926" w:type="dxa"/>
            <w:gridSpan w:val="2"/>
            <w:tcBorders>
              <w:left w:val="single" w:sz="4" w:space="0" w:color="auto"/>
            </w:tcBorders>
          </w:tcPr>
          <w:p w:rsidR="00460333" w:rsidRPr="00A65F7D" w:rsidRDefault="004A728E" w:rsidP="00E97C43">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t xml:space="preserve">Línea </w:t>
            </w:r>
            <w:r w:rsidR="00460333" w:rsidRPr="008D3027">
              <w:rPr>
                <w:rFonts w:ascii="Times New Roman" w:eastAsiaTheme="minorHAnsi" w:hAnsi="Times New Roman"/>
                <w:b/>
                <w:sz w:val="28"/>
                <w:szCs w:val="28"/>
              </w:rPr>
              <w:t>Temática</w:t>
            </w:r>
            <w:r w:rsidR="00A65F7D">
              <w:rPr>
                <w:rFonts w:ascii="Times New Roman" w:eastAsiaTheme="minorHAnsi" w:hAnsi="Times New Roman"/>
                <w:b/>
                <w:sz w:val="28"/>
                <w:szCs w:val="28"/>
              </w:rPr>
              <w:t xml:space="preserve"> </w:t>
            </w:r>
            <w:r w:rsidR="00A65F7D" w:rsidRPr="00A65F7D">
              <w:rPr>
                <w:rFonts w:ascii="Times New Roman" w:eastAsiaTheme="minorHAnsi" w:hAnsi="Times New Roman"/>
                <w:sz w:val="28"/>
                <w:szCs w:val="28"/>
              </w:rPr>
              <w:t>(definir temática)</w:t>
            </w:r>
            <w:r w:rsidR="008D3027" w:rsidRPr="00A65F7D">
              <w:rPr>
                <w:rFonts w:ascii="Times New Roman" w:eastAsiaTheme="minorHAnsi" w:hAnsi="Times New Roman"/>
                <w:sz w:val="28"/>
                <w:szCs w:val="28"/>
              </w:rPr>
              <w:t>:</w:t>
            </w:r>
          </w:p>
          <w:p w:rsidR="00460333" w:rsidRPr="0006173E" w:rsidRDefault="00460333" w:rsidP="00E97C43">
            <w:pPr>
              <w:autoSpaceDE w:val="0"/>
              <w:autoSpaceDN w:val="0"/>
              <w:adjustRightInd w:val="0"/>
              <w:contextualSpacing/>
              <w:jc w:val="both"/>
              <w:rPr>
                <w:rFonts w:ascii="Times New Roman" w:eastAsiaTheme="minorHAnsi" w:hAnsi="Times New Roman"/>
                <w:b/>
                <w:sz w:val="28"/>
                <w:szCs w:val="28"/>
              </w:rPr>
            </w:pPr>
          </w:p>
        </w:tc>
      </w:tr>
      <w:tr w:rsidR="00460333" w:rsidRPr="00F71BB5" w:rsidTr="00336C67">
        <w:trPr>
          <w:trHeight w:val="1975"/>
        </w:trPr>
        <w:tc>
          <w:tcPr>
            <w:tcW w:w="9926" w:type="dxa"/>
            <w:gridSpan w:val="2"/>
            <w:tcBorders>
              <w:left w:val="single" w:sz="4" w:space="0" w:color="auto"/>
            </w:tcBorders>
          </w:tcPr>
          <w:p w:rsidR="00460333" w:rsidRDefault="004A728E" w:rsidP="00F71BB5">
            <w:pPr>
              <w:autoSpaceDE w:val="0"/>
              <w:autoSpaceDN w:val="0"/>
              <w:adjustRightInd w:val="0"/>
              <w:contextualSpacing/>
              <w:jc w:val="both"/>
              <w:rPr>
                <w:rFonts w:ascii="Times New Roman" w:eastAsiaTheme="minorHAnsi" w:hAnsi="Times New Roman"/>
                <w:sz w:val="28"/>
                <w:szCs w:val="28"/>
              </w:rPr>
            </w:pPr>
            <w:r>
              <w:rPr>
                <w:rFonts w:ascii="Times New Roman" w:eastAsiaTheme="minorHAnsi" w:hAnsi="Times New Roman"/>
                <w:b/>
                <w:sz w:val="28"/>
                <w:szCs w:val="28"/>
              </w:rPr>
              <w:t>Resumen y palabras clave</w:t>
            </w:r>
            <w:r w:rsidR="00460333" w:rsidRPr="008D3027">
              <w:rPr>
                <w:rFonts w:ascii="Times New Roman" w:eastAsiaTheme="minorHAnsi" w:hAnsi="Times New Roman"/>
                <w:b/>
                <w:sz w:val="28"/>
                <w:szCs w:val="28"/>
              </w:rPr>
              <w:t>.</w:t>
            </w:r>
            <w:r w:rsidR="00460333">
              <w:rPr>
                <w:rFonts w:ascii="Times New Roman" w:eastAsiaTheme="minorHAnsi" w:hAnsi="Times New Roman"/>
                <w:sz w:val="28"/>
                <w:szCs w:val="28"/>
              </w:rPr>
              <w:t xml:space="preserve"> </w:t>
            </w:r>
          </w:p>
          <w:p w:rsidR="004F3C16" w:rsidRDefault="004F3C16" w:rsidP="00F71BB5">
            <w:pPr>
              <w:autoSpaceDE w:val="0"/>
              <w:autoSpaceDN w:val="0"/>
              <w:adjustRightInd w:val="0"/>
              <w:contextualSpacing/>
              <w:jc w:val="both"/>
              <w:rPr>
                <w:rFonts w:ascii="Times New Roman" w:eastAsiaTheme="minorHAnsi" w:hAnsi="Times New Roman"/>
                <w:sz w:val="28"/>
                <w:szCs w:val="28"/>
              </w:rPr>
            </w:pPr>
          </w:p>
          <w:p w:rsidR="00336C67" w:rsidRPr="00336C67" w:rsidRDefault="00336C67" w:rsidP="00336C67">
            <w:pPr>
              <w:autoSpaceDE w:val="0"/>
              <w:autoSpaceDN w:val="0"/>
              <w:adjustRightInd w:val="0"/>
              <w:contextualSpacing/>
              <w:jc w:val="both"/>
              <w:rPr>
                <w:rFonts w:ascii="Times New Roman" w:eastAsiaTheme="minorHAnsi" w:hAnsi="Times New Roman"/>
                <w:sz w:val="24"/>
                <w:szCs w:val="24"/>
              </w:rPr>
            </w:pPr>
            <w:r>
              <w:rPr>
                <w:rFonts w:ascii="Times New Roman" w:eastAsiaTheme="minorHAnsi" w:hAnsi="Times New Roman"/>
                <w:sz w:val="28"/>
                <w:szCs w:val="28"/>
              </w:rPr>
              <w:t xml:space="preserve">La Universidad Abierta Para Adultos -UAPA, tiene en su oferta académica de Posgrado la asignatura Seminario de Actualización Profesional, la cual requiere que en el proceso de aprendizaje se utilicen estrategias, técnicas, herramientas tecnológicas, entre otros. Esta tiene como actividad final que los participantes realicen una conferencia con un tema de tendencia en tecnología, previamente seleccionado por la facilitadora. En el grupo donde se realizó la práctica, 5 participantes expresaron que no podían realizar la conferencia solicitada, por lo que se les motivó a que realizarán un seminario con temas que fueran propios de educación, esto fue socializado y aceptado por todos. El objetivo de esta práctica es utilizar el seminario y la conferencia como técnicas activas para que los participantes demuestren los conocimientos. La metodología utilizada fue la siguiente: Para el seminario Tendencias Tecnológicas en Educación”, se seleccionaron 5 participantes y un moderador.  Las conferencias, era individuales. Los participantes debían de tomar un tema que no fuera el de su exposición y presentarlo a los maestros en su centro educativo. Los resultados fueron muy positivos. Ellos demostraron: </w:t>
            </w:r>
            <w:r>
              <w:rPr>
                <w:rFonts w:ascii="Times New Roman" w:eastAsiaTheme="minorHAnsi" w:hAnsi="Times New Roman"/>
                <w:sz w:val="28"/>
                <w:szCs w:val="28"/>
              </w:rPr>
              <w:lastRenderedPageBreak/>
              <w:t xml:space="preserve">capacidad para participar en seminarios y conferencias, fortalecimiento de las competencias investigativa, comunicativa y de responsabilidad. En conclusión, el uso del </w:t>
            </w:r>
            <w:r w:rsidRPr="00336C67">
              <w:rPr>
                <w:rFonts w:ascii="Times New Roman" w:eastAsiaTheme="minorHAnsi" w:hAnsi="Times New Roman"/>
                <w:sz w:val="24"/>
                <w:szCs w:val="24"/>
              </w:rPr>
              <w:t>seminario y la conferencia son técnicas activas que motivan al participante a profundizar sobre los temas expuestos y demostrar las competencias adquiridas.</w:t>
            </w:r>
          </w:p>
          <w:p w:rsidR="00336C67" w:rsidRPr="00336C67" w:rsidRDefault="00336C67" w:rsidP="00336C67">
            <w:pPr>
              <w:autoSpaceDE w:val="0"/>
              <w:autoSpaceDN w:val="0"/>
              <w:adjustRightInd w:val="0"/>
              <w:contextualSpacing/>
              <w:jc w:val="both"/>
              <w:rPr>
                <w:rFonts w:ascii="Times New Roman" w:eastAsiaTheme="minorHAnsi" w:hAnsi="Times New Roman"/>
                <w:sz w:val="24"/>
                <w:szCs w:val="24"/>
              </w:rPr>
            </w:pPr>
            <w:r w:rsidRPr="00336C67">
              <w:rPr>
                <w:rFonts w:ascii="Times New Roman" w:hAnsi="Times New Roman"/>
                <w:sz w:val="24"/>
                <w:szCs w:val="24"/>
                <w:shd w:val="clear" w:color="auto" w:fill="FFFFFF"/>
              </w:rPr>
              <w:t xml:space="preserve">Palabras clave: </w:t>
            </w:r>
            <w:r w:rsidRPr="00336C67">
              <w:rPr>
                <w:rFonts w:ascii="Times New Roman" w:hAnsi="Times New Roman"/>
                <w:sz w:val="24"/>
                <w:szCs w:val="24"/>
                <w:shd w:val="clear" w:color="auto" w:fill="FFFFFF"/>
              </w:rPr>
              <w:t>seminario</w:t>
            </w:r>
            <w:r w:rsidRPr="00336C67">
              <w:rPr>
                <w:rFonts w:ascii="Times New Roman" w:hAnsi="Times New Roman"/>
                <w:sz w:val="24"/>
                <w:szCs w:val="24"/>
                <w:shd w:val="clear" w:color="auto" w:fill="FFFFFF"/>
              </w:rPr>
              <w:t xml:space="preserve">, </w:t>
            </w:r>
            <w:proofErr w:type="gramStart"/>
            <w:r w:rsidRPr="00336C67">
              <w:rPr>
                <w:rFonts w:ascii="Times New Roman" w:hAnsi="Times New Roman"/>
                <w:sz w:val="24"/>
                <w:szCs w:val="24"/>
                <w:shd w:val="clear" w:color="auto" w:fill="FFFFFF"/>
              </w:rPr>
              <w:t>conferencia,</w:t>
            </w:r>
            <w:r w:rsidRPr="00336C67">
              <w:rPr>
                <w:rFonts w:ascii="Times New Roman" w:hAnsi="Times New Roman"/>
                <w:sz w:val="24"/>
                <w:szCs w:val="24"/>
                <w:shd w:val="clear" w:color="auto" w:fill="FFFFFF"/>
              </w:rPr>
              <w:t>,</w:t>
            </w:r>
            <w:proofErr w:type="gramEnd"/>
            <w:r w:rsidRPr="00336C67">
              <w:rPr>
                <w:rFonts w:ascii="Times New Roman" w:hAnsi="Times New Roman"/>
                <w:sz w:val="24"/>
                <w:szCs w:val="24"/>
                <w:shd w:val="clear" w:color="auto" w:fill="FFFFFF"/>
              </w:rPr>
              <w:t xml:space="preserve"> técnicas</w:t>
            </w:r>
            <w:r w:rsidRPr="00336C67">
              <w:rPr>
                <w:rFonts w:ascii="Times New Roman" w:hAnsi="Times New Roman"/>
                <w:sz w:val="24"/>
                <w:szCs w:val="24"/>
                <w:shd w:val="clear" w:color="auto" w:fill="FFFFFF"/>
              </w:rPr>
              <w:t xml:space="preserve"> activas</w:t>
            </w:r>
            <w:r w:rsidRPr="00336C67">
              <w:rPr>
                <w:rFonts w:ascii="Times New Roman" w:hAnsi="Times New Roman"/>
                <w:sz w:val="24"/>
                <w:szCs w:val="24"/>
                <w:shd w:val="clear" w:color="auto" w:fill="FFFFFF"/>
              </w:rPr>
              <w:t xml:space="preserve">, </w:t>
            </w:r>
            <w:r w:rsidRPr="00336C67">
              <w:rPr>
                <w:rFonts w:ascii="Times New Roman" w:hAnsi="Times New Roman"/>
                <w:sz w:val="24"/>
                <w:szCs w:val="24"/>
                <w:shd w:val="clear" w:color="auto" w:fill="FFFFFF"/>
              </w:rPr>
              <w:t>aprendizaje</w:t>
            </w:r>
          </w:p>
          <w:p w:rsidR="00925F12" w:rsidRPr="00F71BB5" w:rsidRDefault="00925F12" w:rsidP="002730D5">
            <w:pPr>
              <w:autoSpaceDE w:val="0"/>
              <w:autoSpaceDN w:val="0"/>
              <w:adjustRightInd w:val="0"/>
              <w:contextualSpacing/>
              <w:jc w:val="both"/>
              <w:rPr>
                <w:rFonts w:ascii="Times New Roman" w:eastAsiaTheme="minorHAnsi" w:hAnsi="Times New Roman"/>
                <w:sz w:val="28"/>
                <w:szCs w:val="28"/>
              </w:rPr>
            </w:pPr>
          </w:p>
        </w:tc>
      </w:tr>
      <w:tr w:rsidR="00460333" w:rsidRPr="00F71BB5" w:rsidTr="004F3C16">
        <w:trPr>
          <w:trHeight w:val="1043"/>
        </w:trPr>
        <w:tc>
          <w:tcPr>
            <w:tcW w:w="9926" w:type="dxa"/>
            <w:gridSpan w:val="2"/>
            <w:tcBorders>
              <w:left w:val="single" w:sz="4" w:space="0" w:color="auto"/>
            </w:tcBorders>
          </w:tcPr>
          <w:p w:rsidR="00C56275" w:rsidRDefault="00A82C0D" w:rsidP="00F71BB5">
            <w:pPr>
              <w:autoSpaceDE w:val="0"/>
              <w:autoSpaceDN w:val="0"/>
              <w:adjustRightInd w:val="0"/>
              <w:jc w:val="both"/>
              <w:rPr>
                <w:rFonts w:ascii="Times New Roman" w:eastAsiaTheme="minorHAnsi" w:hAnsi="Times New Roman"/>
                <w:b/>
                <w:sz w:val="28"/>
                <w:szCs w:val="28"/>
              </w:rPr>
            </w:pPr>
            <w:r>
              <w:rPr>
                <w:rFonts w:ascii="Times New Roman" w:eastAsiaTheme="minorHAnsi" w:hAnsi="Times New Roman"/>
                <w:b/>
                <w:sz w:val="28"/>
                <w:szCs w:val="28"/>
              </w:rPr>
              <w:lastRenderedPageBreak/>
              <w:t>Firma de autor(es):</w:t>
            </w:r>
            <w:r w:rsidR="00D70F99" w:rsidRPr="00F52134">
              <w:rPr>
                <w:rFonts w:ascii="Times New Roman" w:eastAsiaTheme="minorHAnsi" w:hAnsi="Times New Roman"/>
                <w:b/>
                <w:sz w:val="28"/>
                <w:szCs w:val="28"/>
              </w:rPr>
              <w:t xml:space="preserve"> </w:t>
            </w:r>
          </w:p>
          <w:p w:rsidR="00C56275" w:rsidRPr="004F3C16" w:rsidRDefault="00C56275" w:rsidP="00F71BB5">
            <w:pPr>
              <w:autoSpaceDE w:val="0"/>
              <w:autoSpaceDN w:val="0"/>
              <w:adjustRightInd w:val="0"/>
              <w:jc w:val="both"/>
              <w:rPr>
                <w:rFonts w:ascii="Times New Roman" w:eastAsiaTheme="minorHAnsi" w:hAnsi="Times New Roman"/>
                <w:b/>
                <w:sz w:val="28"/>
                <w:szCs w:val="28"/>
              </w:rPr>
            </w:pPr>
            <w:r w:rsidRPr="00C56275">
              <w:rPr>
                <w:rFonts w:ascii="Times New Roman" w:eastAsiaTheme="minorHAnsi" w:hAnsi="Times New Roman"/>
                <w:b/>
                <w:noProof/>
                <w:sz w:val="28"/>
                <w:szCs w:val="28"/>
              </w:rPr>
              <w:drawing>
                <wp:inline distT="0" distB="0" distL="0" distR="0" wp14:anchorId="22318484" wp14:editId="3CCC014A">
                  <wp:extent cx="1851660" cy="654214"/>
                  <wp:effectExtent l="0" t="0" r="0" b="0"/>
                  <wp:docPr id="3286255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25546" name=""/>
                          <pic:cNvPicPr/>
                        </pic:nvPicPr>
                        <pic:blipFill>
                          <a:blip r:embed="rId8">
                            <a:biLevel thresh="50000"/>
                          </a:blip>
                          <a:stretch>
                            <a:fillRect/>
                          </a:stretch>
                        </pic:blipFill>
                        <pic:spPr>
                          <a:xfrm>
                            <a:off x="0" y="0"/>
                            <a:ext cx="1862729" cy="658125"/>
                          </a:xfrm>
                          <a:prstGeom prst="rect">
                            <a:avLst/>
                          </a:prstGeom>
                        </pic:spPr>
                      </pic:pic>
                    </a:graphicData>
                  </a:graphic>
                </wp:inline>
              </w:drawing>
            </w:r>
          </w:p>
        </w:tc>
      </w:tr>
    </w:tbl>
    <w:p w:rsidR="00BA3D61" w:rsidRPr="002950A5" w:rsidRDefault="00BA3D61" w:rsidP="00336C67">
      <w:pPr>
        <w:autoSpaceDE w:val="0"/>
        <w:autoSpaceDN w:val="0"/>
        <w:adjustRightInd w:val="0"/>
        <w:contextualSpacing/>
        <w:jc w:val="both"/>
        <w:rPr>
          <w:rFonts w:ascii="Times New Roman" w:hAnsi="Times New Roman"/>
          <w:sz w:val="28"/>
          <w:szCs w:val="28"/>
        </w:rPr>
      </w:pPr>
    </w:p>
    <w:sectPr w:rsidR="00BA3D61" w:rsidRPr="002950A5" w:rsidSect="00CD3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7469" w:rsidRDefault="00D87469" w:rsidP="00C865DD">
      <w:pPr>
        <w:spacing w:after="0" w:line="240" w:lineRule="auto"/>
      </w:pPr>
      <w:r>
        <w:separator/>
      </w:r>
    </w:p>
  </w:endnote>
  <w:endnote w:type="continuationSeparator" w:id="0">
    <w:p w:rsidR="00D87469" w:rsidRDefault="00D87469" w:rsidP="00C8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7469" w:rsidRDefault="00D87469" w:rsidP="00C865DD">
      <w:pPr>
        <w:spacing w:after="0" w:line="240" w:lineRule="auto"/>
      </w:pPr>
      <w:r>
        <w:separator/>
      </w:r>
    </w:p>
  </w:footnote>
  <w:footnote w:type="continuationSeparator" w:id="0">
    <w:p w:rsidR="00D87469" w:rsidRDefault="00D87469" w:rsidP="00C86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6DC"/>
    <w:multiLevelType w:val="hybridMultilevel"/>
    <w:tmpl w:val="583ECA1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A77ED5"/>
    <w:multiLevelType w:val="hybridMultilevel"/>
    <w:tmpl w:val="F43AEAC0"/>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89737F8"/>
    <w:multiLevelType w:val="hybridMultilevel"/>
    <w:tmpl w:val="9C74A422"/>
    <w:lvl w:ilvl="0" w:tplc="6908F04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8D17108"/>
    <w:multiLevelType w:val="hybridMultilevel"/>
    <w:tmpl w:val="25CA1C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23390369"/>
    <w:multiLevelType w:val="hybridMultilevel"/>
    <w:tmpl w:val="063477C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510B47FD"/>
    <w:multiLevelType w:val="hybridMultilevel"/>
    <w:tmpl w:val="E2A0B5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6EA326A9"/>
    <w:multiLevelType w:val="hybridMultilevel"/>
    <w:tmpl w:val="21CC0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EB0224"/>
    <w:multiLevelType w:val="hybridMultilevel"/>
    <w:tmpl w:val="F4D2A632"/>
    <w:lvl w:ilvl="0" w:tplc="10E46598">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595899881">
    <w:abstractNumId w:val="0"/>
  </w:num>
  <w:num w:numId="2" w16cid:durableId="2139910694">
    <w:abstractNumId w:val="3"/>
  </w:num>
  <w:num w:numId="3" w16cid:durableId="800071152">
    <w:abstractNumId w:val="7"/>
  </w:num>
  <w:num w:numId="4" w16cid:durableId="1509249823">
    <w:abstractNumId w:val="5"/>
  </w:num>
  <w:num w:numId="5" w16cid:durableId="580409894">
    <w:abstractNumId w:val="1"/>
  </w:num>
  <w:num w:numId="6" w16cid:durableId="1162815571">
    <w:abstractNumId w:val="4"/>
  </w:num>
  <w:num w:numId="7" w16cid:durableId="296183918">
    <w:abstractNumId w:val="2"/>
  </w:num>
  <w:num w:numId="8" w16cid:durableId="1624770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B5"/>
    <w:rsid w:val="00022C32"/>
    <w:rsid w:val="00025DF5"/>
    <w:rsid w:val="000544A2"/>
    <w:rsid w:val="0006173E"/>
    <w:rsid w:val="000656EC"/>
    <w:rsid w:val="000713CE"/>
    <w:rsid w:val="000921C9"/>
    <w:rsid w:val="000A5374"/>
    <w:rsid w:val="000C69A1"/>
    <w:rsid w:val="000D4196"/>
    <w:rsid w:val="00105D84"/>
    <w:rsid w:val="00134CAB"/>
    <w:rsid w:val="00137304"/>
    <w:rsid w:val="001509FC"/>
    <w:rsid w:val="0015383C"/>
    <w:rsid w:val="001C79CD"/>
    <w:rsid w:val="00244A62"/>
    <w:rsid w:val="002503B0"/>
    <w:rsid w:val="00260491"/>
    <w:rsid w:val="0026500E"/>
    <w:rsid w:val="0026527F"/>
    <w:rsid w:val="002730D5"/>
    <w:rsid w:val="00290D7E"/>
    <w:rsid w:val="002950A5"/>
    <w:rsid w:val="00330D60"/>
    <w:rsid w:val="00336C67"/>
    <w:rsid w:val="00342627"/>
    <w:rsid w:val="00347457"/>
    <w:rsid w:val="00371F66"/>
    <w:rsid w:val="003930FC"/>
    <w:rsid w:val="003C15E8"/>
    <w:rsid w:val="003C5320"/>
    <w:rsid w:val="003D3F13"/>
    <w:rsid w:val="004237C0"/>
    <w:rsid w:val="00427C58"/>
    <w:rsid w:val="00460333"/>
    <w:rsid w:val="00464902"/>
    <w:rsid w:val="004A48AB"/>
    <w:rsid w:val="004A728E"/>
    <w:rsid w:val="004B4A3D"/>
    <w:rsid w:val="004E73FF"/>
    <w:rsid w:val="004F3C16"/>
    <w:rsid w:val="0050772D"/>
    <w:rsid w:val="00533B7C"/>
    <w:rsid w:val="0056323A"/>
    <w:rsid w:val="005B032E"/>
    <w:rsid w:val="005B1D7C"/>
    <w:rsid w:val="005C0C46"/>
    <w:rsid w:val="005D4C6A"/>
    <w:rsid w:val="005E7C45"/>
    <w:rsid w:val="006226EA"/>
    <w:rsid w:val="00642565"/>
    <w:rsid w:val="006838E0"/>
    <w:rsid w:val="006A66C9"/>
    <w:rsid w:val="006C7204"/>
    <w:rsid w:val="006C7B71"/>
    <w:rsid w:val="006D1A92"/>
    <w:rsid w:val="006F58DD"/>
    <w:rsid w:val="00701D17"/>
    <w:rsid w:val="007441CF"/>
    <w:rsid w:val="00744834"/>
    <w:rsid w:val="00770944"/>
    <w:rsid w:val="0079432F"/>
    <w:rsid w:val="007D1BFC"/>
    <w:rsid w:val="007D3B0C"/>
    <w:rsid w:val="007E416E"/>
    <w:rsid w:val="008216DD"/>
    <w:rsid w:val="00824A63"/>
    <w:rsid w:val="00826A50"/>
    <w:rsid w:val="008B4027"/>
    <w:rsid w:val="008C3AA1"/>
    <w:rsid w:val="008C4C71"/>
    <w:rsid w:val="008D1886"/>
    <w:rsid w:val="008D3027"/>
    <w:rsid w:val="008E1785"/>
    <w:rsid w:val="00925F12"/>
    <w:rsid w:val="009366A2"/>
    <w:rsid w:val="009A2B24"/>
    <w:rsid w:val="009E32B3"/>
    <w:rsid w:val="00A17FE7"/>
    <w:rsid w:val="00A259E2"/>
    <w:rsid w:val="00A404E0"/>
    <w:rsid w:val="00A61C45"/>
    <w:rsid w:val="00A65F7D"/>
    <w:rsid w:val="00A7392B"/>
    <w:rsid w:val="00A82C0D"/>
    <w:rsid w:val="00A91368"/>
    <w:rsid w:val="00A91A27"/>
    <w:rsid w:val="00A91F94"/>
    <w:rsid w:val="00AD61C4"/>
    <w:rsid w:val="00B22171"/>
    <w:rsid w:val="00B33278"/>
    <w:rsid w:val="00B4326D"/>
    <w:rsid w:val="00B54D76"/>
    <w:rsid w:val="00B74FC7"/>
    <w:rsid w:val="00B94649"/>
    <w:rsid w:val="00BA1A74"/>
    <w:rsid w:val="00BA3D61"/>
    <w:rsid w:val="00BB1700"/>
    <w:rsid w:val="00BD6949"/>
    <w:rsid w:val="00C35816"/>
    <w:rsid w:val="00C43AD9"/>
    <w:rsid w:val="00C56275"/>
    <w:rsid w:val="00C6066A"/>
    <w:rsid w:val="00C73D18"/>
    <w:rsid w:val="00C865DD"/>
    <w:rsid w:val="00CA718A"/>
    <w:rsid w:val="00CD25B3"/>
    <w:rsid w:val="00CE23A5"/>
    <w:rsid w:val="00D0111E"/>
    <w:rsid w:val="00D1621B"/>
    <w:rsid w:val="00D2053B"/>
    <w:rsid w:val="00D23613"/>
    <w:rsid w:val="00D269B5"/>
    <w:rsid w:val="00D42CAF"/>
    <w:rsid w:val="00D70F99"/>
    <w:rsid w:val="00D719BB"/>
    <w:rsid w:val="00D87469"/>
    <w:rsid w:val="00D91D72"/>
    <w:rsid w:val="00E01308"/>
    <w:rsid w:val="00E11844"/>
    <w:rsid w:val="00E14DD9"/>
    <w:rsid w:val="00E1604A"/>
    <w:rsid w:val="00E205F7"/>
    <w:rsid w:val="00E27AB0"/>
    <w:rsid w:val="00E31D64"/>
    <w:rsid w:val="00E51944"/>
    <w:rsid w:val="00E81426"/>
    <w:rsid w:val="00E91C77"/>
    <w:rsid w:val="00E96FD9"/>
    <w:rsid w:val="00E97C43"/>
    <w:rsid w:val="00EE78D2"/>
    <w:rsid w:val="00EF5AF4"/>
    <w:rsid w:val="00F025FF"/>
    <w:rsid w:val="00F37993"/>
    <w:rsid w:val="00F52134"/>
    <w:rsid w:val="00F71BB5"/>
    <w:rsid w:val="00F76FFE"/>
    <w:rsid w:val="00F87486"/>
    <w:rsid w:val="00F9081D"/>
    <w:rsid w:val="00FB16D4"/>
    <w:rsid w:val="00FD54E4"/>
    <w:rsid w:val="00FF08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4A23"/>
  <w15:docId w15:val="{4874CC9D-4512-4704-BA0E-48C5A51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B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259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9E2"/>
    <w:rPr>
      <w:rFonts w:ascii="Tahoma" w:eastAsia="Calibri" w:hAnsi="Tahoma" w:cs="Tahoma"/>
      <w:sz w:val="16"/>
      <w:szCs w:val="16"/>
    </w:rPr>
  </w:style>
  <w:style w:type="paragraph" w:styleId="Prrafodelista">
    <w:name w:val="List Paragraph"/>
    <w:basedOn w:val="Normal"/>
    <w:uiPriority w:val="34"/>
    <w:qFormat/>
    <w:rsid w:val="00533B7C"/>
    <w:pPr>
      <w:ind w:left="720"/>
      <w:contextualSpacing/>
    </w:pPr>
  </w:style>
  <w:style w:type="paragraph" w:styleId="Encabezado">
    <w:name w:val="header"/>
    <w:basedOn w:val="Normal"/>
    <w:link w:val="EncabezadoCar"/>
    <w:uiPriority w:val="99"/>
    <w:unhideWhenUsed/>
    <w:rsid w:val="00C86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65DD"/>
    <w:rPr>
      <w:rFonts w:ascii="Calibri" w:eastAsia="Calibri" w:hAnsi="Calibri" w:cs="Times New Roman"/>
    </w:rPr>
  </w:style>
  <w:style w:type="paragraph" w:styleId="Piedepgina">
    <w:name w:val="footer"/>
    <w:basedOn w:val="Normal"/>
    <w:link w:val="PiedepginaCar"/>
    <w:uiPriority w:val="99"/>
    <w:unhideWhenUsed/>
    <w:rsid w:val="00C86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65DD"/>
    <w:rPr>
      <w:rFonts w:ascii="Calibri" w:eastAsia="Calibri" w:hAnsi="Calibri" w:cs="Times New Roman"/>
    </w:rPr>
  </w:style>
  <w:style w:type="character" w:styleId="Hipervnculo">
    <w:name w:val="Hyperlink"/>
    <w:basedOn w:val="Fuentedeprrafopredeter"/>
    <w:uiPriority w:val="99"/>
    <w:unhideWhenUsed/>
    <w:rsid w:val="0006173E"/>
    <w:rPr>
      <w:color w:val="0000FF" w:themeColor="hyperlink"/>
      <w:u w:val="single"/>
    </w:rPr>
  </w:style>
  <w:style w:type="character" w:styleId="Textoennegrita">
    <w:name w:val="Strong"/>
    <w:basedOn w:val="Fuentedeprrafopredeter"/>
    <w:uiPriority w:val="22"/>
    <w:qFormat/>
    <w:rsid w:val="00273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81417">
      <w:bodyDiv w:val="1"/>
      <w:marLeft w:val="0"/>
      <w:marRight w:val="0"/>
      <w:marTop w:val="0"/>
      <w:marBottom w:val="0"/>
      <w:divBdr>
        <w:top w:val="none" w:sz="0" w:space="0" w:color="auto"/>
        <w:left w:val="none" w:sz="0" w:space="0" w:color="auto"/>
        <w:bottom w:val="none" w:sz="0" w:space="0" w:color="auto"/>
        <w:right w:val="none" w:sz="0" w:space="0" w:color="auto"/>
      </w:divBdr>
    </w:div>
    <w:div w:id="341904910">
      <w:bodyDiv w:val="1"/>
      <w:marLeft w:val="0"/>
      <w:marRight w:val="0"/>
      <w:marTop w:val="0"/>
      <w:marBottom w:val="0"/>
      <w:divBdr>
        <w:top w:val="none" w:sz="0" w:space="0" w:color="auto"/>
        <w:left w:val="none" w:sz="0" w:space="0" w:color="auto"/>
        <w:bottom w:val="none" w:sz="0" w:space="0" w:color="auto"/>
        <w:right w:val="none" w:sz="0" w:space="0" w:color="auto"/>
      </w:divBdr>
    </w:div>
    <w:div w:id="16463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2</Pages>
  <Words>345</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Extension</dc:creator>
  <cp:lastModifiedBy>Solanlly Martínez</cp:lastModifiedBy>
  <cp:revision>8</cp:revision>
  <cp:lastPrinted>2017-10-16T20:15:00Z</cp:lastPrinted>
  <dcterms:created xsi:type="dcterms:W3CDTF">2024-04-03T18:32:00Z</dcterms:created>
  <dcterms:modified xsi:type="dcterms:W3CDTF">2024-07-15T07:38:00Z</dcterms:modified>
</cp:coreProperties>
</file>